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C8" w:rsidRDefault="000E36C8" w:rsidP="000E36C8">
      <w:pPr>
        <w:spacing w:line="48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FB412A">
        <w:rPr>
          <w:rFonts w:ascii="Century Gothic" w:hAnsi="Century Gothic"/>
          <w:b/>
          <w:sz w:val="24"/>
          <w:szCs w:val="24"/>
          <w:lang w:val="en-US"/>
        </w:rPr>
        <w:t>My personal thoughts about the readings</w:t>
      </w:r>
    </w:p>
    <w:p w:rsidR="000E36C8" w:rsidRDefault="000E36C8" w:rsidP="00FF157F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Do we really realized how well listeners we really are? It is something really necessary when learning how to learn and how to teach. It is a must to be exercised in the wa</w:t>
      </w:r>
      <w:r w:rsidR="00881FA8">
        <w:rPr>
          <w:rFonts w:ascii="Century Gothic" w:hAnsi="Century Gothic"/>
          <w:sz w:val="24"/>
          <w:szCs w:val="24"/>
          <w:lang w:val="en-US"/>
        </w:rPr>
        <w:t xml:space="preserve">y to be present and also to be </w:t>
      </w:r>
      <w:r>
        <w:rPr>
          <w:rFonts w:ascii="Century Gothic" w:hAnsi="Century Gothic"/>
          <w:sz w:val="24"/>
          <w:szCs w:val="24"/>
          <w:lang w:val="en-US"/>
        </w:rPr>
        <w:t>in someone else’s shoes when they are talking.</w:t>
      </w:r>
      <w:r w:rsidR="00881FA8">
        <w:rPr>
          <w:rFonts w:ascii="Century Gothic" w:hAnsi="Century Gothic"/>
          <w:sz w:val="24"/>
          <w:szCs w:val="24"/>
          <w:lang w:val="en-US"/>
        </w:rPr>
        <w:t xml:space="preserve"> Besides that, it is important to become true and critical listeners by being friendlier way in our attitude. </w:t>
      </w:r>
      <w:r w:rsidR="00A27552">
        <w:rPr>
          <w:rFonts w:ascii="Century Gothic" w:hAnsi="Century Gothic"/>
          <w:sz w:val="24"/>
          <w:szCs w:val="24"/>
          <w:lang w:val="en-US"/>
        </w:rPr>
        <w:t>In teaching, teachers should be good observers of what is really happening on our classrooms and then, this can guide us to be critical listeners.</w:t>
      </w:r>
      <w:r w:rsidR="00881FA8">
        <w:rPr>
          <w:rFonts w:ascii="Century Gothic" w:hAnsi="Century Gothic"/>
          <w:sz w:val="24"/>
          <w:szCs w:val="24"/>
          <w:lang w:val="en-US"/>
        </w:rPr>
        <w:t xml:space="preserve"> </w:t>
      </w:r>
    </w:p>
    <w:p w:rsidR="00FF157F" w:rsidRDefault="00FF157F" w:rsidP="00FF157F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 will rank this reading with 5 due to the importance of being critical listeners and the complement we as teacher can have with being present with our students and collegues.</w:t>
      </w:r>
      <w:bookmarkStart w:id="0" w:name="_GoBack"/>
      <w:bookmarkEnd w:id="0"/>
    </w:p>
    <w:p w:rsidR="000E36C8" w:rsidRDefault="000E36C8" w:rsidP="000E36C8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</w:p>
    <w:p w:rsidR="000E36C8" w:rsidRPr="00FB412A" w:rsidRDefault="000E36C8" w:rsidP="000E36C8">
      <w:pPr>
        <w:spacing w:line="360" w:lineRule="auto"/>
        <w:jc w:val="both"/>
        <w:rPr>
          <w:rFonts w:ascii="Century Gothic" w:hAnsi="Century Gothic"/>
          <w:sz w:val="24"/>
          <w:szCs w:val="24"/>
          <w:lang w:val="en-US"/>
        </w:rPr>
      </w:pPr>
    </w:p>
    <w:p w:rsidR="000E36C8" w:rsidRPr="006F1F26" w:rsidRDefault="000E36C8" w:rsidP="000E36C8">
      <w:pPr>
        <w:rPr>
          <w:lang w:val="en-US"/>
        </w:rPr>
      </w:pPr>
    </w:p>
    <w:p w:rsidR="00BB47D9" w:rsidRPr="000E36C8" w:rsidRDefault="00BB47D9">
      <w:pPr>
        <w:rPr>
          <w:lang w:val="en-US"/>
        </w:rPr>
      </w:pPr>
    </w:p>
    <w:sectPr w:rsidR="00BB47D9" w:rsidRPr="000E36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42" w:rsidRDefault="00755342" w:rsidP="000E36C8">
      <w:pPr>
        <w:spacing w:after="0" w:line="240" w:lineRule="auto"/>
      </w:pPr>
      <w:r>
        <w:separator/>
      </w:r>
    </w:p>
  </w:endnote>
  <w:endnote w:type="continuationSeparator" w:id="0">
    <w:p w:rsidR="00755342" w:rsidRDefault="00755342" w:rsidP="000E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Default="00D61198">
    <w:pPr>
      <w:pStyle w:val="Piedepgina"/>
    </w:pPr>
    <w:r>
      <w:t>TESOL SIT 2014</w:t>
    </w:r>
    <w:sdt>
      <w:sdtPr>
        <w:id w:val="97510146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D19F55" wp14:editId="28DA76D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4" w:rsidRDefault="00D61198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F157F" w:rsidRPr="00FF157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BD70F4" w:rsidRDefault="00D61198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F157F" w:rsidRPr="00FF157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42" w:rsidRDefault="00755342" w:rsidP="000E36C8">
      <w:pPr>
        <w:spacing w:after="0" w:line="240" w:lineRule="auto"/>
      </w:pPr>
      <w:r>
        <w:separator/>
      </w:r>
    </w:p>
  </w:footnote>
  <w:footnote w:type="continuationSeparator" w:id="0">
    <w:p w:rsidR="00755342" w:rsidRDefault="00755342" w:rsidP="000E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Pr="006F1F26" w:rsidRDefault="000E36C8">
    <w:pPr>
      <w:pStyle w:val="Encabezado"/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</w:pP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Reading Log #5</w:t>
    </w:r>
    <w:r w:rsidR="00D61198"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       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ab/>
    </w:r>
    <w:r w:rsidR="00D61198"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 </w:t>
    </w:r>
    <w:r w:rsidR="00D61198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Chapter 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Tell me More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ab/>
    </w:r>
    <w:r w:rsidR="00D61198"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Karol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C8"/>
    <w:rsid w:val="000E36C8"/>
    <w:rsid w:val="00755342"/>
    <w:rsid w:val="00881FA8"/>
    <w:rsid w:val="00A27552"/>
    <w:rsid w:val="00BB47D9"/>
    <w:rsid w:val="00D61198"/>
    <w:rsid w:val="00FF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6C8"/>
  </w:style>
  <w:style w:type="paragraph" w:styleId="Piedepgina">
    <w:name w:val="footer"/>
    <w:basedOn w:val="Normal"/>
    <w:link w:val="PiedepginaCar"/>
    <w:uiPriority w:val="99"/>
    <w:unhideWhenUsed/>
    <w:rsid w:val="000E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6C8"/>
  </w:style>
  <w:style w:type="paragraph" w:styleId="Piedepgina">
    <w:name w:val="footer"/>
    <w:basedOn w:val="Normal"/>
    <w:link w:val="PiedepginaCar"/>
    <w:uiPriority w:val="99"/>
    <w:unhideWhenUsed/>
    <w:rsid w:val="000E36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2014-05-01T01:52:00Z</dcterms:created>
  <dcterms:modified xsi:type="dcterms:W3CDTF">2014-05-11T18:28:00Z</dcterms:modified>
</cp:coreProperties>
</file>